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33C3" w:rsidRPr="00D00BB3" w:rsidRDefault="003633C3" w:rsidP="006046CE">
      <w:pPr>
        <w:spacing w:before="240" w:after="240" w:line="360" w:lineRule="auto"/>
        <w:rPr>
          <w:rFonts w:ascii="Arial" w:hAnsi="Arial" w:cs="Arial"/>
          <w:b/>
          <w:bCs/>
          <w:sz w:val="24"/>
          <w:szCs w:val="24"/>
        </w:rPr>
      </w:pPr>
      <w:r w:rsidRPr="00D00BB3">
        <w:rPr>
          <w:rFonts w:ascii="Arial" w:hAnsi="Arial" w:cs="Arial"/>
          <w:b/>
          <w:bCs/>
          <w:sz w:val="24"/>
          <w:szCs w:val="24"/>
        </w:rPr>
        <w:t>Drogi Rodzicu,</w:t>
      </w:r>
      <w:r w:rsidR="006046CE" w:rsidRPr="00D00BB3">
        <w:rPr>
          <w:rFonts w:ascii="Arial" w:hAnsi="Arial" w:cs="Arial"/>
          <w:b/>
          <w:bCs/>
          <w:sz w:val="24"/>
          <w:szCs w:val="24"/>
        </w:rPr>
        <w:t xml:space="preserve">  </w:t>
      </w:r>
    </w:p>
    <w:p w:rsidR="00D00BB3" w:rsidRPr="00D00BB3" w:rsidRDefault="003633C3" w:rsidP="005937E8">
      <w:pPr>
        <w:pStyle w:val="Akapitzlist"/>
        <w:spacing w:before="240" w:after="240" w:line="360" w:lineRule="auto"/>
        <w:ind w:left="0"/>
        <w:rPr>
          <w:rStyle w:val="Pogrubienie"/>
          <w:rFonts w:ascii="Arial" w:hAnsi="Arial" w:cs="Arial"/>
          <w:b w:val="0"/>
          <w:bCs w:val="0"/>
          <w:sz w:val="24"/>
          <w:szCs w:val="24"/>
        </w:rPr>
      </w:pPr>
      <w:r w:rsidRPr="00D00BB3">
        <w:rPr>
          <w:rFonts w:ascii="Arial" w:hAnsi="Arial" w:cs="Arial"/>
          <w:sz w:val="24"/>
          <w:szCs w:val="24"/>
        </w:rPr>
        <w:t>jeśli czujesz niepokój związany z wymową Twojego dziecka, mam dla Ciebie propozycję</w:t>
      </w:r>
      <w:r w:rsidRPr="00D00BB3">
        <w:rPr>
          <w:rFonts w:ascii="Arial" w:hAnsi="Arial" w:cs="Arial"/>
          <w:sz w:val="24"/>
          <w:szCs w:val="24"/>
          <w:shd w:val="clear" w:color="auto" w:fill="FFFFFF"/>
        </w:rPr>
        <w:t xml:space="preserve"> ćwiczeń logopedycznych, które możecie wykonywać w domu.</w:t>
      </w:r>
      <w:r w:rsidR="005937E8" w:rsidRPr="00D00BB3">
        <w:rPr>
          <w:rFonts w:ascii="Arial" w:hAnsi="Arial" w:cs="Arial"/>
          <w:sz w:val="24"/>
          <w:szCs w:val="24"/>
          <w:shd w:val="clear" w:color="auto" w:fill="FFFFFF"/>
        </w:rPr>
        <w:t xml:space="preserve"> </w:t>
      </w:r>
      <w:r w:rsidRPr="00D00BB3">
        <w:rPr>
          <w:rFonts w:ascii="Arial" w:hAnsi="Arial" w:cs="Arial"/>
          <w:sz w:val="24"/>
          <w:szCs w:val="24"/>
          <w:shd w:val="clear" w:color="auto" w:fill="FFFFFF"/>
        </w:rPr>
        <w:t xml:space="preserve">Są to </w:t>
      </w:r>
      <w:r w:rsidRPr="00D00BB3">
        <w:rPr>
          <w:rFonts w:ascii="Arial" w:eastAsia="Times New Roman" w:hAnsi="Arial" w:cs="Arial"/>
          <w:color w:val="000000"/>
          <w:sz w:val="24"/>
          <w:szCs w:val="24"/>
          <w:lang w:eastAsia="pl-PL"/>
        </w:rPr>
        <w:t>przykładowe ćwiczenia należące do tzw. profilaktyki logopedycznej. Moż</w:t>
      </w:r>
      <w:r w:rsidR="005937E8" w:rsidRPr="00D00BB3">
        <w:rPr>
          <w:rFonts w:ascii="Arial" w:eastAsia="Times New Roman" w:hAnsi="Arial" w:cs="Arial"/>
          <w:color w:val="000000"/>
          <w:sz w:val="24"/>
          <w:szCs w:val="24"/>
          <w:lang w:eastAsia="pl-PL"/>
        </w:rPr>
        <w:t xml:space="preserve">e </w:t>
      </w:r>
      <w:r w:rsidRPr="00D00BB3">
        <w:rPr>
          <w:rFonts w:ascii="Arial" w:eastAsia="Times New Roman" w:hAnsi="Arial" w:cs="Arial"/>
          <w:color w:val="000000"/>
          <w:sz w:val="24"/>
          <w:szCs w:val="24"/>
          <w:lang w:eastAsia="pl-PL"/>
        </w:rPr>
        <w:t>z nich skorzystać każdy, kto tyko ma chęć na ich wykonanie</w:t>
      </w:r>
      <w:r w:rsidR="005937E8" w:rsidRPr="00D00BB3">
        <w:rPr>
          <w:rFonts w:ascii="Arial" w:eastAsia="Times New Roman" w:hAnsi="Arial" w:cs="Arial"/>
          <w:color w:val="000000"/>
          <w:sz w:val="24"/>
          <w:szCs w:val="24"/>
          <w:lang w:eastAsia="pl-PL"/>
        </w:rPr>
        <w:t>.</w:t>
      </w:r>
      <w:r w:rsidR="00D00BB3" w:rsidRPr="00D00BB3">
        <w:rPr>
          <w:rFonts w:ascii="Arial" w:eastAsia="Times New Roman" w:hAnsi="Arial" w:cs="Arial"/>
          <w:color w:val="000000"/>
          <w:sz w:val="24"/>
          <w:szCs w:val="24"/>
          <w:lang w:eastAsia="pl-PL"/>
        </w:rPr>
        <w:t xml:space="preserve"> </w:t>
      </w:r>
      <w:r w:rsidRPr="00D00BB3">
        <w:rPr>
          <w:rFonts w:ascii="Arial" w:eastAsia="Times New Roman" w:hAnsi="Arial" w:cs="Arial"/>
          <w:color w:val="000000"/>
          <w:sz w:val="24"/>
          <w:szCs w:val="24"/>
          <w:lang w:eastAsia="pl-PL"/>
        </w:rPr>
        <w:t xml:space="preserve">Pamiętajcie, aby proponowane ćwiczenia wykonywać przy względnie szeroko otwartej jamie ustnej oraz ustabilizowanej żuchwie (broda podczas ćwiczeń nie powinna przesuwać się na boki). </w:t>
      </w:r>
      <w:r w:rsidR="00D00BB3" w:rsidRPr="00D00BB3">
        <w:rPr>
          <w:rFonts w:ascii="Arial" w:hAnsi="Arial" w:cs="Arial"/>
          <w:sz w:val="24"/>
          <w:szCs w:val="24"/>
        </w:rPr>
        <w:br/>
      </w:r>
      <w:r w:rsidRPr="00D00BB3">
        <w:rPr>
          <w:rFonts w:ascii="Arial" w:eastAsia="Times New Roman" w:hAnsi="Arial" w:cs="Arial"/>
          <w:color w:val="000000"/>
          <w:sz w:val="24"/>
          <w:szCs w:val="24"/>
          <w:lang w:eastAsia="pl-PL"/>
        </w:rPr>
        <w:t>Początkowo zachęcam do pracy przy lustrze, które pomoże dzieciom kontrolować prawidłowe położenie narządów mowy oraz zorientować się w jego możliwościach.</w:t>
      </w:r>
      <w:r w:rsidR="00D00BB3" w:rsidRPr="00D00BB3">
        <w:rPr>
          <w:rFonts w:ascii="Arial" w:eastAsia="Times New Roman" w:hAnsi="Arial" w:cs="Arial"/>
          <w:color w:val="000000"/>
          <w:sz w:val="24"/>
          <w:szCs w:val="24"/>
          <w:lang w:eastAsia="pl-PL"/>
        </w:rPr>
        <w:t xml:space="preserve"> </w:t>
      </w:r>
      <w:r w:rsidRPr="00D00BB3">
        <w:rPr>
          <w:rFonts w:ascii="Arial" w:eastAsia="Times New Roman" w:hAnsi="Arial" w:cs="Arial"/>
          <w:color w:val="000000"/>
          <w:sz w:val="24"/>
          <w:szCs w:val="24"/>
          <w:lang w:eastAsia="pl-PL"/>
        </w:rPr>
        <w:t xml:space="preserve">Codzienne powtarzanie zadań z pewnością przyczyni się do doskonalenia wymowy </w:t>
      </w:r>
      <w:r w:rsidRPr="00D00BB3">
        <w:rPr>
          <w:rFonts w:ascii="Arial" w:eastAsia="Times New Roman" w:hAnsi="Arial" w:cs="Arial"/>
          <w:color w:val="000000"/>
          <w:sz w:val="24"/>
          <w:szCs w:val="24"/>
          <w:lang w:eastAsia="pl-PL"/>
        </w:rPr>
        <w:br/>
        <w:t xml:space="preserve">u dzieci. </w:t>
      </w:r>
      <w:r w:rsidR="00FD7401">
        <w:rPr>
          <w:rFonts w:ascii="Arial" w:eastAsia="Times New Roman" w:hAnsi="Arial" w:cs="Arial"/>
          <w:color w:val="000000"/>
          <w:sz w:val="24"/>
          <w:szCs w:val="24"/>
          <w:lang w:eastAsia="pl-PL"/>
        </w:rPr>
        <w:br/>
      </w:r>
    </w:p>
    <w:p w:rsidR="005937E8" w:rsidRPr="00D00BB3" w:rsidRDefault="003633C3" w:rsidP="005937E8">
      <w:pPr>
        <w:pStyle w:val="Akapitzlist"/>
        <w:spacing w:before="240" w:after="240" w:line="360" w:lineRule="auto"/>
        <w:ind w:left="0"/>
        <w:rPr>
          <w:rFonts w:ascii="Arial" w:hAnsi="Arial" w:cs="Arial"/>
          <w:sz w:val="24"/>
          <w:szCs w:val="24"/>
        </w:rPr>
      </w:pPr>
      <w:r w:rsidRPr="00D00BB3">
        <w:rPr>
          <w:rStyle w:val="Pogrubienie"/>
          <w:rFonts w:ascii="Arial" w:hAnsi="Arial" w:cs="Arial"/>
          <w:spacing w:val="15"/>
          <w:sz w:val="24"/>
          <w:szCs w:val="24"/>
        </w:rPr>
        <w:t>Ćwiczenia oddechowe</w:t>
      </w:r>
      <w:r w:rsidRPr="00D00BB3">
        <w:rPr>
          <w:rStyle w:val="Pogrubienie"/>
          <w:rFonts w:ascii="Arial" w:hAnsi="Arial" w:cs="Arial"/>
          <w:spacing w:val="15"/>
          <w:sz w:val="24"/>
          <w:szCs w:val="24"/>
        </w:rPr>
        <w:br/>
      </w:r>
      <w:r w:rsidRPr="00D00BB3">
        <w:rPr>
          <w:rFonts w:ascii="Arial" w:hAnsi="Arial" w:cs="Arial"/>
          <w:spacing w:val="15"/>
          <w:sz w:val="24"/>
          <w:szCs w:val="24"/>
        </w:rPr>
        <w:t>Celem jest poprawa wydolności oddechowej oraz wydłużanie fazy wydechowej.</w:t>
      </w:r>
    </w:p>
    <w:p w:rsidR="005937E8" w:rsidRPr="00D00BB3" w:rsidRDefault="003633C3" w:rsidP="005937E8">
      <w:pPr>
        <w:pStyle w:val="Akapitzlist"/>
        <w:numPr>
          <w:ilvl w:val="0"/>
          <w:numId w:val="15"/>
        </w:numPr>
        <w:spacing w:before="240" w:after="240" w:line="360" w:lineRule="auto"/>
        <w:ind w:left="0"/>
        <w:rPr>
          <w:rFonts w:ascii="Arial" w:hAnsi="Arial" w:cs="Arial"/>
          <w:sz w:val="24"/>
          <w:szCs w:val="24"/>
        </w:rPr>
      </w:pPr>
      <w:r w:rsidRPr="00D00BB3">
        <w:rPr>
          <w:rFonts w:ascii="Arial" w:hAnsi="Arial" w:cs="Arial"/>
          <w:sz w:val="24"/>
          <w:szCs w:val="24"/>
        </w:rPr>
        <w:t>Dmuchanie na płomień świeczki przez słomkę, tak by nie zgasł, a tylko delikatnie odchylał się na boki;</w:t>
      </w:r>
    </w:p>
    <w:p w:rsidR="005937E8" w:rsidRPr="00D00BB3" w:rsidRDefault="003633C3" w:rsidP="005937E8">
      <w:pPr>
        <w:pStyle w:val="Akapitzlist"/>
        <w:numPr>
          <w:ilvl w:val="0"/>
          <w:numId w:val="15"/>
        </w:numPr>
        <w:spacing w:before="240" w:after="240" w:line="360" w:lineRule="auto"/>
        <w:ind w:left="0"/>
        <w:rPr>
          <w:rFonts w:ascii="Arial" w:hAnsi="Arial" w:cs="Arial"/>
          <w:sz w:val="24"/>
          <w:szCs w:val="24"/>
        </w:rPr>
      </w:pPr>
      <w:r w:rsidRPr="00D00BB3">
        <w:rPr>
          <w:rFonts w:ascii="Arial" w:hAnsi="Arial" w:cs="Arial"/>
          <w:sz w:val="24"/>
          <w:szCs w:val="24"/>
        </w:rPr>
        <w:t>Dmuchanie na: lekkie piłeczki, piórka, waciki, chrupki, wiatraczki;</w:t>
      </w:r>
    </w:p>
    <w:p w:rsidR="005937E8" w:rsidRPr="00D00BB3" w:rsidRDefault="003633C3" w:rsidP="005937E8">
      <w:pPr>
        <w:pStyle w:val="Akapitzlist"/>
        <w:numPr>
          <w:ilvl w:val="0"/>
          <w:numId w:val="15"/>
        </w:numPr>
        <w:spacing w:before="240" w:after="240" w:line="360" w:lineRule="auto"/>
        <w:ind w:left="0"/>
        <w:rPr>
          <w:rFonts w:ascii="Arial" w:hAnsi="Arial" w:cs="Arial"/>
          <w:sz w:val="24"/>
          <w:szCs w:val="24"/>
        </w:rPr>
      </w:pPr>
      <w:r w:rsidRPr="00D00BB3">
        <w:rPr>
          <w:rFonts w:ascii="Arial" w:hAnsi="Arial" w:cs="Arial"/>
          <w:sz w:val="24"/>
          <w:szCs w:val="24"/>
        </w:rPr>
        <w:t>Robienie baniek mydlanych np. zawody „Kto zrobi największą bańkę mydlaną”;</w:t>
      </w:r>
    </w:p>
    <w:p w:rsidR="005937E8" w:rsidRPr="00D00BB3" w:rsidRDefault="003633C3" w:rsidP="005937E8">
      <w:pPr>
        <w:pStyle w:val="Akapitzlist"/>
        <w:numPr>
          <w:ilvl w:val="0"/>
          <w:numId w:val="15"/>
        </w:numPr>
        <w:spacing w:before="240" w:after="240" w:line="360" w:lineRule="auto"/>
        <w:ind w:left="0"/>
        <w:rPr>
          <w:rFonts w:ascii="Arial" w:hAnsi="Arial" w:cs="Arial"/>
          <w:sz w:val="24"/>
          <w:szCs w:val="24"/>
        </w:rPr>
      </w:pPr>
      <w:r w:rsidRPr="00D00BB3">
        <w:rPr>
          <w:rFonts w:ascii="Arial" w:hAnsi="Arial" w:cs="Arial"/>
          <w:sz w:val="24"/>
          <w:szCs w:val="24"/>
        </w:rPr>
        <w:t xml:space="preserve">Unoszenie słomką lekkich przedmiotów, wacików, chrupek i utrzymywanie </w:t>
      </w:r>
      <w:r w:rsidR="00D00BB3" w:rsidRPr="00D00BB3">
        <w:rPr>
          <w:rFonts w:ascii="Arial" w:hAnsi="Arial" w:cs="Arial"/>
          <w:sz w:val="24"/>
          <w:szCs w:val="24"/>
        </w:rPr>
        <w:br/>
      </w:r>
      <w:r w:rsidRPr="00D00BB3">
        <w:rPr>
          <w:rFonts w:ascii="Arial" w:hAnsi="Arial" w:cs="Arial"/>
          <w:sz w:val="24"/>
          <w:szCs w:val="24"/>
        </w:rPr>
        <w:t>w powietrzu przez pewien czas;</w:t>
      </w:r>
    </w:p>
    <w:p w:rsidR="005937E8" w:rsidRPr="00D00BB3" w:rsidRDefault="003633C3" w:rsidP="005937E8">
      <w:pPr>
        <w:pStyle w:val="Akapitzlist"/>
        <w:numPr>
          <w:ilvl w:val="0"/>
          <w:numId w:val="15"/>
        </w:numPr>
        <w:spacing w:before="240" w:after="240" w:line="360" w:lineRule="auto"/>
        <w:ind w:left="0"/>
        <w:rPr>
          <w:rFonts w:ascii="Arial" w:hAnsi="Arial" w:cs="Arial"/>
          <w:sz w:val="24"/>
          <w:szCs w:val="24"/>
        </w:rPr>
      </w:pPr>
      <w:r w:rsidRPr="00D00BB3">
        <w:rPr>
          <w:rFonts w:ascii="Arial" w:hAnsi="Arial" w:cs="Arial"/>
          <w:sz w:val="24"/>
          <w:szCs w:val="24"/>
        </w:rPr>
        <w:t>Picie gęstych soków przez słomkę;</w:t>
      </w:r>
    </w:p>
    <w:p w:rsidR="005937E8" w:rsidRPr="00D00BB3" w:rsidRDefault="003633C3" w:rsidP="005937E8">
      <w:pPr>
        <w:pStyle w:val="Akapitzlist"/>
        <w:numPr>
          <w:ilvl w:val="0"/>
          <w:numId w:val="15"/>
        </w:numPr>
        <w:spacing w:before="240" w:after="240" w:line="360" w:lineRule="auto"/>
        <w:ind w:left="0"/>
        <w:rPr>
          <w:rFonts w:ascii="Arial" w:hAnsi="Arial" w:cs="Arial"/>
          <w:sz w:val="24"/>
          <w:szCs w:val="24"/>
        </w:rPr>
      </w:pPr>
      <w:r w:rsidRPr="00D00BB3">
        <w:rPr>
          <w:rFonts w:ascii="Arial" w:hAnsi="Arial" w:cs="Arial"/>
          <w:sz w:val="24"/>
          <w:szCs w:val="24"/>
        </w:rPr>
        <w:t>Rozdmuchiwanie kolorowych farb na papierze za pomocą słomki;</w:t>
      </w:r>
    </w:p>
    <w:p w:rsidR="00D00BB3" w:rsidRPr="00D00BB3" w:rsidRDefault="003633C3" w:rsidP="003633C3">
      <w:pPr>
        <w:pStyle w:val="Akapitzlist"/>
        <w:numPr>
          <w:ilvl w:val="0"/>
          <w:numId w:val="15"/>
        </w:numPr>
        <w:spacing w:before="240" w:after="240" w:line="360" w:lineRule="auto"/>
        <w:ind w:left="0"/>
        <w:rPr>
          <w:rStyle w:val="Pogrubienie"/>
          <w:rFonts w:ascii="Arial" w:hAnsi="Arial" w:cs="Arial"/>
          <w:b w:val="0"/>
          <w:bCs w:val="0"/>
          <w:sz w:val="24"/>
          <w:szCs w:val="24"/>
        </w:rPr>
      </w:pPr>
      <w:r w:rsidRPr="00D00BB3">
        <w:rPr>
          <w:rFonts w:ascii="Arial" w:hAnsi="Arial" w:cs="Arial"/>
          <w:sz w:val="24"/>
          <w:szCs w:val="24"/>
        </w:rPr>
        <w:t>Chuchanie na zimne lusterko;</w:t>
      </w:r>
      <w:r w:rsidR="00FD7401">
        <w:rPr>
          <w:rFonts w:ascii="Arial" w:hAnsi="Arial" w:cs="Arial"/>
          <w:sz w:val="24"/>
          <w:szCs w:val="24"/>
        </w:rPr>
        <w:br/>
      </w:r>
    </w:p>
    <w:p w:rsidR="005937E8" w:rsidRPr="00D00BB3" w:rsidRDefault="003633C3" w:rsidP="00D00BB3">
      <w:pPr>
        <w:pStyle w:val="Akapitzlist"/>
        <w:spacing w:before="240" w:after="240" w:line="360" w:lineRule="auto"/>
        <w:ind w:left="0"/>
        <w:rPr>
          <w:rFonts w:ascii="Arial" w:hAnsi="Arial" w:cs="Arial"/>
          <w:sz w:val="24"/>
          <w:szCs w:val="24"/>
        </w:rPr>
      </w:pPr>
      <w:r w:rsidRPr="00D00BB3">
        <w:rPr>
          <w:rStyle w:val="Pogrubienie"/>
          <w:rFonts w:ascii="Arial" w:hAnsi="Arial" w:cs="Arial"/>
          <w:spacing w:val="15"/>
          <w:sz w:val="24"/>
          <w:szCs w:val="24"/>
        </w:rPr>
        <w:t>Ćwiczenia artykulacyjne</w:t>
      </w:r>
      <w:r w:rsidRPr="00D00BB3">
        <w:rPr>
          <w:rStyle w:val="Pogrubienie"/>
          <w:rFonts w:ascii="Arial" w:hAnsi="Arial" w:cs="Arial"/>
          <w:b w:val="0"/>
          <w:bCs w:val="0"/>
          <w:sz w:val="24"/>
          <w:szCs w:val="24"/>
        </w:rPr>
        <w:br/>
      </w:r>
      <w:r w:rsidRPr="00D00BB3">
        <w:rPr>
          <w:rStyle w:val="Pogrubienie"/>
          <w:rFonts w:ascii="Arial" w:hAnsi="Arial" w:cs="Arial"/>
          <w:spacing w:val="15"/>
          <w:sz w:val="24"/>
          <w:szCs w:val="24"/>
        </w:rPr>
        <w:t>Język:</w:t>
      </w:r>
      <w:r w:rsidRPr="00D00BB3">
        <w:rPr>
          <w:rStyle w:val="Pogrubienie"/>
          <w:rFonts w:ascii="Arial" w:hAnsi="Arial" w:cs="Arial"/>
          <w:b w:val="0"/>
          <w:bCs w:val="0"/>
          <w:sz w:val="24"/>
          <w:szCs w:val="24"/>
        </w:rPr>
        <w:br/>
      </w:r>
      <w:r w:rsidRPr="00D00BB3">
        <w:rPr>
          <w:rStyle w:val="Pogrubienie"/>
          <w:rFonts w:ascii="Arial" w:hAnsi="Arial" w:cs="Arial"/>
          <w:spacing w:val="15"/>
          <w:sz w:val="24"/>
          <w:szCs w:val="24"/>
        </w:rPr>
        <w:t xml:space="preserve">Celem jest usprawnienie i wzmocnienie mięśni języka. </w:t>
      </w:r>
      <w:r w:rsidRPr="00D00BB3">
        <w:rPr>
          <w:rFonts w:ascii="Arial" w:hAnsi="Arial" w:cs="Arial"/>
          <w:color w:val="000000"/>
          <w:sz w:val="24"/>
          <w:szCs w:val="24"/>
        </w:rPr>
        <w:t xml:space="preserve">Przypominam </w:t>
      </w:r>
      <w:r w:rsidRPr="00D00BB3">
        <w:rPr>
          <w:rFonts w:ascii="Arial" w:hAnsi="Arial" w:cs="Arial"/>
          <w:color w:val="000000"/>
          <w:sz w:val="24"/>
          <w:szCs w:val="24"/>
        </w:rPr>
        <w:br/>
        <w:t xml:space="preserve">o tym, aby unikać ćwiczeń polegających na wysuwaniu języka na zewnątrz jamy ustnej. Szczególnie istotne jest to u dzieci przejawiających </w:t>
      </w:r>
      <w:proofErr w:type="spellStart"/>
      <w:r w:rsidRPr="00D00BB3">
        <w:rPr>
          <w:rFonts w:ascii="Arial" w:hAnsi="Arial" w:cs="Arial"/>
          <w:color w:val="000000"/>
          <w:sz w:val="24"/>
          <w:szCs w:val="24"/>
        </w:rPr>
        <w:t>międzyzębową</w:t>
      </w:r>
      <w:proofErr w:type="spellEnd"/>
      <w:r w:rsidRPr="00D00BB3">
        <w:rPr>
          <w:rFonts w:ascii="Arial" w:hAnsi="Arial" w:cs="Arial"/>
          <w:color w:val="000000"/>
          <w:sz w:val="24"/>
          <w:szCs w:val="24"/>
        </w:rPr>
        <w:t xml:space="preserve"> realizację głosek.</w:t>
      </w:r>
      <w:r w:rsidRPr="00D00BB3">
        <w:rPr>
          <w:rFonts w:ascii="Arial" w:hAnsi="Arial" w:cs="Arial"/>
          <w:spacing w:val="15"/>
          <w:sz w:val="24"/>
          <w:szCs w:val="24"/>
        </w:rPr>
        <w:t xml:space="preserve"> </w:t>
      </w:r>
      <w:r w:rsidRPr="00D00BB3">
        <w:rPr>
          <w:rFonts w:ascii="Arial" w:hAnsi="Arial" w:cs="Arial"/>
          <w:color w:val="000000"/>
          <w:sz w:val="24"/>
          <w:szCs w:val="24"/>
        </w:rPr>
        <w:t xml:space="preserve">Aby uatrakcyjnić ćwiczenia proponuję wykorzystać </w:t>
      </w:r>
      <w:r w:rsidRPr="00D00BB3">
        <w:rPr>
          <w:rStyle w:val="Pogrubienie"/>
          <w:rFonts w:ascii="Arial" w:hAnsi="Arial" w:cs="Arial"/>
          <w:spacing w:val="15"/>
          <w:sz w:val="24"/>
          <w:szCs w:val="24"/>
        </w:rPr>
        <w:t xml:space="preserve"> </w:t>
      </w:r>
      <w:r w:rsidRPr="00D00BB3">
        <w:rPr>
          <w:rStyle w:val="Pogrubienie"/>
          <w:rFonts w:ascii="Arial" w:hAnsi="Arial" w:cs="Arial"/>
          <w:b w:val="0"/>
          <w:bCs w:val="0"/>
          <w:spacing w:val="15"/>
          <w:sz w:val="24"/>
          <w:szCs w:val="24"/>
        </w:rPr>
        <w:t xml:space="preserve">historyjkę artykulacyjną </w:t>
      </w:r>
      <w:r w:rsidRPr="00D00BB3">
        <w:rPr>
          <w:rStyle w:val="Pogrubienie"/>
          <w:rFonts w:ascii="Arial" w:hAnsi="Arial" w:cs="Arial"/>
          <w:spacing w:val="15"/>
          <w:sz w:val="24"/>
          <w:szCs w:val="24"/>
        </w:rPr>
        <w:t xml:space="preserve">„Jak język został malarzem”. </w:t>
      </w:r>
      <w:r w:rsidRPr="00D00BB3">
        <w:rPr>
          <w:rFonts w:ascii="Arial" w:hAnsi="Arial" w:cs="Arial"/>
          <w:spacing w:val="15"/>
          <w:sz w:val="24"/>
          <w:szCs w:val="24"/>
        </w:rPr>
        <w:t xml:space="preserve">Nasz język zamienia się </w:t>
      </w:r>
      <w:r w:rsidRPr="00D00BB3">
        <w:rPr>
          <w:rFonts w:ascii="Arial" w:hAnsi="Arial" w:cs="Arial"/>
          <w:spacing w:val="15"/>
          <w:sz w:val="24"/>
          <w:szCs w:val="24"/>
        </w:rPr>
        <w:br/>
      </w:r>
      <w:r w:rsidRPr="00D00BB3">
        <w:rPr>
          <w:rFonts w:ascii="Arial" w:hAnsi="Arial" w:cs="Arial"/>
          <w:spacing w:val="15"/>
          <w:sz w:val="24"/>
          <w:szCs w:val="24"/>
        </w:rPr>
        <w:lastRenderedPageBreak/>
        <w:t>w malarza, który maluje cały swój dom. Dom malarza to nasza buzia. Na początku malarz maluje sufit:</w:t>
      </w:r>
    </w:p>
    <w:p w:rsidR="005937E8" w:rsidRPr="00D00BB3" w:rsidRDefault="003633C3" w:rsidP="005937E8">
      <w:pPr>
        <w:pStyle w:val="Akapitzlist"/>
        <w:numPr>
          <w:ilvl w:val="0"/>
          <w:numId w:val="15"/>
        </w:numPr>
        <w:spacing w:before="240" w:after="240" w:line="360" w:lineRule="auto"/>
        <w:ind w:left="0"/>
        <w:rPr>
          <w:rFonts w:ascii="Arial" w:hAnsi="Arial" w:cs="Arial"/>
          <w:sz w:val="24"/>
          <w:szCs w:val="24"/>
        </w:rPr>
      </w:pPr>
      <w:r w:rsidRPr="00D00BB3">
        <w:rPr>
          <w:rFonts w:ascii="Arial" w:hAnsi="Arial" w:cs="Arial"/>
          <w:spacing w:val="15"/>
          <w:sz w:val="24"/>
          <w:szCs w:val="24"/>
        </w:rPr>
        <w:t>unosimy język i przesuwamy kilkukrotnie wzdłuż podniebienia.</w:t>
      </w:r>
      <w:r w:rsidRPr="00D00BB3">
        <w:rPr>
          <w:rFonts w:ascii="Arial" w:hAnsi="Arial" w:cs="Arial"/>
          <w:spacing w:val="15"/>
          <w:sz w:val="24"/>
          <w:szCs w:val="24"/>
        </w:rPr>
        <w:br/>
        <w:t xml:space="preserve">Gdy sufit jest już pomalowany język zaczyna malować ściany: </w:t>
      </w:r>
    </w:p>
    <w:p w:rsidR="005937E8" w:rsidRPr="00D00BB3" w:rsidRDefault="003633C3" w:rsidP="005937E8">
      <w:pPr>
        <w:pStyle w:val="Akapitzlist"/>
        <w:numPr>
          <w:ilvl w:val="0"/>
          <w:numId w:val="15"/>
        </w:numPr>
        <w:spacing w:before="240" w:after="240" w:line="360" w:lineRule="auto"/>
        <w:ind w:left="0"/>
        <w:rPr>
          <w:rFonts w:ascii="Arial" w:hAnsi="Arial" w:cs="Arial"/>
          <w:sz w:val="24"/>
          <w:szCs w:val="24"/>
        </w:rPr>
      </w:pPr>
      <w:r w:rsidRPr="00D00BB3">
        <w:rPr>
          <w:rFonts w:ascii="Arial" w:hAnsi="Arial" w:cs="Arial"/>
          <w:spacing w:val="15"/>
          <w:sz w:val="24"/>
          <w:szCs w:val="24"/>
        </w:rPr>
        <w:t xml:space="preserve">przesuwamy językiem z góry na dół wypychając najpierw jeden policzek, </w:t>
      </w:r>
    </w:p>
    <w:p w:rsidR="003633C3" w:rsidRPr="00D00BB3" w:rsidRDefault="003633C3" w:rsidP="005937E8">
      <w:pPr>
        <w:pStyle w:val="Akapitzlist"/>
        <w:spacing w:before="240" w:after="240" w:line="360" w:lineRule="auto"/>
        <w:ind w:left="0"/>
        <w:rPr>
          <w:rFonts w:ascii="Arial" w:hAnsi="Arial" w:cs="Arial"/>
          <w:sz w:val="24"/>
          <w:szCs w:val="24"/>
        </w:rPr>
      </w:pPr>
      <w:r w:rsidRPr="00D00BB3">
        <w:rPr>
          <w:rFonts w:ascii="Arial" w:hAnsi="Arial" w:cs="Arial"/>
          <w:spacing w:val="15"/>
          <w:sz w:val="24"/>
          <w:szCs w:val="24"/>
        </w:rPr>
        <w:t>a następnie w ten sam sposób drugi policzek.</w:t>
      </w:r>
    </w:p>
    <w:p w:rsidR="00D00BB3" w:rsidRPr="00D00BB3" w:rsidRDefault="003633C3" w:rsidP="005937E8">
      <w:pPr>
        <w:pStyle w:val="Akapitzlist"/>
        <w:spacing w:before="240" w:after="240" w:line="360" w:lineRule="auto"/>
        <w:ind w:left="0"/>
        <w:rPr>
          <w:rFonts w:ascii="Arial" w:hAnsi="Arial" w:cs="Arial"/>
          <w:spacing w:val="15"/>
          <w:sz w:val="24"/>
          <w:szCs w:val="24"/>
        </w:rPr>
      </w:pPr>
      <w:r w:rsidRPr="00D00BB3">
        <w:rPr>
          <w:rFonts w:ascii="Arial" w:hAnsi="Arial" w:cs="Arial"/>
          <w:spacing w:val="15"/>
          <w:sz w:val="24"/>
          <w:szCs w:val="24"/>
        </w:rPr>
        <w:t>Nasz dom jest coraz ładniejszy ale musimy jeszcze pomalować podłogę. Język maluje dolną część jamy ustnej:</w:t>
      </w:r>
    </w:p>
    <w:p w:rsidR="005937E8" w:rsidRPr="00D00BB3" w:rsidRDefault="003633C3" w:rsidP="00D00BB3">
      <w:pPr>
        <w:pStyle w:val="Akapitzlist"/>
        <w:numPr>
          <w:ilvl w:val="0"/>
          <w:numId w:val="15"/>
        </w:numPr>
        <w:spacing w:before="240" w:after="240" w:line="360" w:lineRule="auto"/>
        <w:ind w:left="0"/>
        <w:rPr>
          <w:rFonts w:ascii="Arial" w:hAnsi="Arial" w:cs="Arial"/>
          <w:spacing w:val="15"/>
          <w:sz w:val="24"/>
          <w:szCs w:val="24"/>
        </w:rPr>
      </w:pPr>
      <w:r w:rsidRPr="00D00BB3">
        <w:rPr>
          <w:rFonts w:ascii="Arial" w:hAnsi="Arial" w:cs="Arial"/>
          <w:spacing w:val="15"/>
          <w:sz w:val="24"/>
          <w:szCs w:val="24"/>
        </w:rPr>
        <w:t>przesuwamy językiem za dolnymi zębami</w:t>
      </w:r>
      <w:r w:rsidR="005937E8" w:rsidRPr="00D00BB3">
        <w:rPr>
          <w:rFonts w:ascii="Arial" w:hAnsi="Arial" w:cs="Arial"/>
          <w:spacing w:val="15"/>
          <w:sz w:val="24"/>
          <w:szCs w:val="24"/>
        </w:rPr>
        <w:t xml:space="preserve"> </w:t>
      </w:r>
    </w:p>
    <w:p w:rsidR="00D00BB3" w:rsidRPr="00D00BB3" w:rsidRDefault="003633C3" w:rsidP="005937E8">
      <w:pPr>
        <w:pStyle w:val="Akapitzlist"/>
        <w:spacing w:before="240" w:after="240" w:line="360" w:lineRule="auto"/>
        <w:ind w:left="0"/>
        <w:rPr>
          <w:rFonts w:ascii="Arial" w:hAnsi="Arial" w:cs="Arial"/>
          <w:color w:val="000000"/>
          <w:sz w:val="24"/>
          <w:szCs w:val="24"/>
        </w:rPr>
      </w:pPr>
      <w:r w:rsidRPr="00D00BB3">
        <w:rPr>
          <w:rFonts w:ascii="Arial" w:hAnsi="Arial" w:cs="Arial"/>
          <w:b/>
          <w:bCs/>
          <w:color w:val="000000"/>
          <w:sz w:val="24"/>
          <w:szCs w:val="24"/>
        </w:rPr>
        <w:t>Meblujemy nowy dom</w:t>
      </w:r>
      <w:r w:rsidRPr="00D00BB3">
        <w:rPr>
          <w:rFonts w:ascii="Arial" w:hAnsi="Arial" w:cs="Arial"/>
          <w:b/>
          <w:bCs/>
          <w:color w:val="000000"/>
          <w:sz w:val="24"/>
          <w:szCs w:val="24"/>
        </w:rPr>
        <w:br/>
      </w:r>
      <w:r w:rsidRPr="00D00BB3">
        <w:rPr>
          <w:rFonts w:ascii="Arial" w:hAnsi="Arial" w:cs="Arial"/>
          <w:color w:val="000000"/>
          <w:sz w:val="24"/>
          <w:szCs w:val="24"/>
        </w:rPr>
        <w:t>W naszym pomalowanym domu należy poustawiać meble, w tym celu język rozgląda się po mieszkaniu:</w:t>
      </w:r>
      <w:r w:rsidR="005937E8" w:rsidRPr="00D00BB3">
        <w:rPr>
          <w:rFonts w:ascii="Arial" w:hAnsi="Arial" w:cs="Arial"/>
          <w:color w:val="000000"/>
          <w:sz w:val="24"/>
          <w:szCs w:val="24"/>
        </w:rPr>
        <w:t xml:space="preserve"> </w:t>
      </w:r>
    </w:p>
    <w:p w:rsidR="005937E8" w:rsidRPr="00D00BB3" w:rsidRDefault="003633C3" w:rsidP="00D00BB3">
      <w:pPr>
        <w:pStyle w:val="Akapitzlist"/>
        <w:numPr>
          <w:ilvl w:val="0"/>
          <w:numId w:val="15"/>
        </w:numPr>
        <w:spacing w:before="240" w:after="240" w:line="360" w:lineRule="auto"/>
        <w:ind w:left="0"/>
        <w:rPr>
          <w:rFonts w:ascii="Arial" w:hAnsi="Arial" w:cs="Arial"/>
          <w:sz w:val="24"/>
          <w:szCs w:val="24"/>
        </w:rPr>
      </w:pPr>
      <w:r w:rsidRPr="00D00BB3">
        <w:rPr>
          <w:rFonts w:ascii="Arial" w:hAnsi="Arial" w:cs="Arial"/>
          <w:sz w:val="24"/>
          <w:szCs w:val="24"/>
        </w:rPr>
        <w:t>kierowanie języka w kąciki ust: w prawo i w lewo przy szeroko otwartych ustach</w:t>
      </w:r>
    </w:p>
    <w:p w:rsidR="00D00BB3" w:rsidRPr="00D00BB3" w:rsidRDefault="003633C3" w:rsidP="005937E8">
      <w:pPr>
        <w:pStyle w:val="Akapitzlist"/>
        <w:spacing w:before="240" w:after="240" w:line="360" w:lineRule="auto"/>
        <w:ind w:left="0"/>
        <w:rPr>
          <w:rFonts w:ascii="Arial" w:hAnsi="Arial" w:cs="Arial"/>
          <w:color w:val="000000"/>
          <w:sz w:val="24"/>
          <w:szCs w:val="24"/>
        </w:rPr>
      </w:pPr>
      <w:r w:rsidRPr="00D00BB3">
        <w:rPr>
          <w:rFonts w:ascii="Arial" w:hAnsi="Arial" w:cs="Arial"/>
          <w:color w:val="000000"/>
          <w:sz w:val="24"/>
          <w:szCs w:val="24"/>
        </w:rPr>
        <w:t xml:space="preserve">Już wiemy gdzie postawimy meble, wymieniamy nazwy przedmiotów a dziecko </w:t>
      </w:r>
      <w:r w:rsidR="00D00BB3" w:rsidRPr="00D00BB3">
        <w:rPr>
          <w:rFonts w:ascii="Arial" w:hAnsi="Arial" w:cs="Arial"/>
          <w:color w:val="000000"/>
          <w:sz w:val="24"/>
          <w:szCs w:val="24"/>
        </w:rPr>
        <w:br/>
      </w:r>
      <w:r w:rsidRPr="00D00BB3">
        <w:rPr>
          <w:rFonts w:ascii="Arial" w:hAnsi="Arial" w:cs="Arial"/>
          <w:color w:val="000000"/>
          <w:sz w:val="24"/>
          <w:szCs w:val="24"/>
        </w:rPr>
        <w:t>w tym czasie</w:t>
      </w:r>
      <w:r w:rsidR="00D00BB3" w:rsidRPr="00D00BB3">
        <w:rPr>
          <w:rFonts w:ascii="Arial" w:hAnsi="Arial" w:cs="Arial"/>
          <w:color w:val="000000"/>
          <w:sz w:val="24"/>
          <w:szCs w:val="24"/>
        </w:rPr>
        <w:t xml:space="preserve"> </w:t>
      </w:r>
      <w:r w:rsidRPr="00D00BB3">
        <w:rPr>
          <w:rFonts w:ascii="Arial" w:hAnsi="Arial" w:cs="Arial"/>
          <w:sz w:val="24"/>
          <w:szCs w:val="24"/>
        </w:rPr>
        <w:t>dotyka językiem poszczególnych zębów na dole.</w:t>
      </w:r>
      <w:r w:rsidRPr="00D00BB3">
        <w:rPr>
          <w:rFonts w:ascii="Arial" w:hAnsi="Arial" w:cs="Arial"/>
          <w:sz w:val="24"/>
          <w:szCs w:val="24"/>
        </w:rPr>
        <w:br/>
      </w:r>
      <w:r w:rsidRPr="00D00BB3">
        <w:rPr>
          <w:rFonts w:ascii="Arial" w:hAnsi="Arial" w:cs="Arial"/>
          <w:color w:val="000000"/>
          <w:sz w:val="24"/>
          <w:szCs w:val="24"/>
        </w:rPr>
        <w:t xml:space="preserve">Przyszedł już czas na dekorowanie domu i powieszenie lampy, do której koniecznie należy wkręcić żarówki (liczymy kolejno 1,2,3..), dziecko w tym czasie </w:t>
      </w:r>
      <w:r w:rsidRPr="00D00BB3">
        <w:rPr>
          <w:rFonts w:ascii="Arial" w:hAnsi="Arial" w:cs="Arial"/>
          <w:sz w:val="24"/>
          <w:szCs w:val="24"/>
        </w:rPr>
        <w:t>dotyka językiem poszczególnych zębów na górze.</w:t>
      </w:r>
      <w:r w:rsidRPr="00D00BB3">
        <w:rPr>
          <w:rFonts w:ascii="Arial" w:hAnsi="Arial" w:cs="Arial"/>
          <w:sz w:val="24"/>
          <w:szCs w:val="24"/>
        </w:rPr>
        <w:br/>
      </w:r>
      <w:r w:rsidRPr="00D00BB3">
        <w:rPr>
          <w:rFonts w:ascii="Arial" w:hAnsi="Arial" w:cs="Arial"/>
          <w:color w:val="000000"/>
          <w:sz w:val="24"/>
          <w:szCs w:val="24"/>
        </w:rPr>
        <w:t>A teraz ostatnie porządki wycieramy kurze na dole i na górze, dziecko:</w:t>
      </w:r>
    </w:p>
    <w:p w:rsidR="00D00BB3" w:rsidRPr="00D00BB3" w:rsidRDefault="003633C3" w:rsidP="00D00BB3">
      <w:pPr>
        <w:pStyle w:val="Akapitzlist"/>
        <w:numPr>
          <w:ilvl w:val="0"/>
          <w:numId w:val="15"/>
        </w:numPr>
        <w:spacing w:before="240" w:after="240" w:line="360" w:lineRule="auto"/>
        <w:ind w:left="0"/>
        <w:rPr>
          <w:rFonts w:ascii="Arial" w:hAnsi="Arial" w:cs="Arial"/>
          <w:spacing w:val="15"/>
          <w:sz w:val="24"/>
          <w:szCs w:val="24"/>
        </w:rPr>
      </w:pPr>
      <w:r w:rsidRPr="00D00BB3">
        <w:rPr>
          <w:rFonts w:ascii="Arial" w:hAnsi="Arial" w:cs="Arial"/>
          <w:sz w:val="24"/>
          <w:szCs w:val="24"/>
        </w:rPr>
        <w:t>przesuwa językiem po wewnętrznej powierzchni górnych i dolnych zębów</w:t>
      </w:r>
    </w:p>
    <w:p w:rsidR="00D00BB3" w:rsidRPr="00D00BB3" w:rsidRDefault="003633C3" w:rsidP="00D00BB3">
      <w:pPr>
        <w:pStyle w:val="Akapitzlist"/>
        <w:numPr>
          <w:ilvl w:val="0"/>
          <w:numId w:val="15"/>
        </w:numPr>
        <w:spacing w:before="240" w:after="240" w:line="360" w:lineRule="auto"/>
        <w:ind w:left="0"/>
        <w:rPr>
          <w:rFonts w:ascii="Arial" w:hAnsi="Arial" w:cs="Arial"/>
          <w:spacing w:val="15"/>
          <w:sz w:val="24"/>
          <w:szCs w:val="24"/>
        </w:rPr>
      </w:pPr>
      <w:r w:rsidRPr="00D00BB3">
        <w:rPr>
          <w:rFonts w:ascii="Arial" w:hAnsi="Arial" w:cs="Arial"/>
          <w:sz w:val="24"/>
          <w:szCs w:val="24"/>
        </w:rPr>
        <w:t>wypycha policzki językiem od wewnątrz na zmianę raz z prawej, raz z lewej strony</w:t>
      </w:r>
      <w:r w:rsidRPr="00D00BB3">
        <w:rPr>
          <w:rFonts w:ascii="Arial" w:hAnsi="Arial" w:cs="Arial"/>
          <w:sz w:val="24"/>
          <w:szCs w:val="24"/>
        </w:rPr>
        <w:br/>
        <w:t>Czas na przyjęcie gości. Ktoś dzwoni do drzwi.</w:t>
      </w:r>
    </w:p>
    <w:p w:rsidR="00D00BB3" w:rsidRPr="00D00BB3" w:rsidRDefault="003633C3" w:rsidP="00D00BB3">
      <w:pPr>
        <w:pStyle w:val="Akapitzlist"/>
        <w:numPr>
          <w:ilvl w:val="0"/>
          <w:numId w:val="15"/>
        </w:numPr>
        <w:spacing w:before="240" w:after="240" w:line="360" w:lineRule="auto"/>
        <w:ind w:left="0"/>
        <w:rPr>
          <w:rStyle w:val="Pogrubienie"/>
          <w:rFonts w:ascii="Arial" w:hAnsi="Arial" w:cs="Arial"/>
          <w:b w:val="0"/>
          <w:bCs w:val="0"/>
          <w:spacing w:val="15"/>
          <w:sz w:val="24"/>
          <w:szCs w:val="24"/>
        </w:rPr>
      </w:pPr>
      <w:r w:rsidRPr="00D00BB3">
        <w:rPr>
          <w:rFonts w:ascii="Arial" w:hAnsi="Arial" w:cs="Arial"/>
          <w:sz w:val="24"/>
          <w:szCs w:val="24"/>
        </w:rPr>
        <w:t>przykładamy palec wskazujący do policzka dziecka, które próbuje wypchnąć go językiem</w:t>
      </w:r>
      <w:r w:rsidRPr="00D00BB3">
        <w:rPr>
          <w:rFonts w:ascii="Arial" w:hAnsi="Arial" w:cs="Arial"/>
          <w:sz w:val="24"/>
          <w:szCs w:val="24"/>
        </w:rPr>
        <w:br/>
        <w:t>O to pierwsi goście dziecko z zadowoleniem</w:t>
      </w:r>
      <w:r w:rsidRPr="00D00BB3">
        <w:rPr>
          <w:rFonts w:ascii="Arial" w:hAnsi="Arial" w:cs="Arial"/>
          <w:color w:val="000000"/>
          <w:sz w:val="24"/>
          <w:szCs w:val="24"/>
        </w:rPr>
        <w:t xml:space="preserve"> </w:t>
      </w:r>
      <w:r w:rsidRPr="00D00BB3">
        <w:rPr>
          <w:rFonts w:ascii="Arial" w:hAnsi="Arial" w:cs="Arial"/>
          <w:sz w:val="24"/>
          <w:szCs w:val="24"/>
        </w:rPr>
        <w:t>kląska językiem.</w:t>
      </w:r>
      <w:r w:rsidRPr="00D00BB3">
        <w:rPr>
          <w:rFonts w:ascii="Arial" w:hAnsi="Arial" w:cs="Arial"/>
          <w:sz w:val="24"/>
          <w:szCs w:val="24"/>
        </w:rPr>
        <w:br/>
      </w:r>
      <w:r w:rsidRPr="00D00BB3">
        <w:rPr>
          <w:rStyle w:val="Pogrubienie"/>
          <w:rFonts w:ascii="Arial" w:hAnsi="Arial" w:cs="Arial"/>
          <w:spacing w:val="15"/>
          <w:sz w:val="24"/>
          <w:szCs w:val="24"/>
        </w:rPr>
        <w:t>Wargi:</w:t>
      </w:r>
      <w:r w:rsidRPr="00D00BB3">
        <w:rPr>
          <w:rStyle w:val="Pogrubienie"/>
          <w:rFonts w:ascii="Arial" w:hAnsi="Arial" w:cs="Arial"/>
          <w:spacing w:val="15"/>
          <w:sz w:val="24"/>
          <w:szCs w:val="24"/>
        </w:rPr>
        <w:br/>
        <w:t>Celem jest usprawnienie i wzmocnienie mięśnia okrężnego warg.</w:t>
      </w:r>
    </w:p>
    <w:p w:rsidR="00D00BB3" w:rsidRPr="00D00BB3" w:rsidRDefault="003633C3" w:rsidP="00D00BB3">
      <w:pPr>
        <w:pStyle w:val="Akapitzlist"/>
        <w:numPr>
          <w:ilvl w:val="0"/>
          <w:numId w:val="15"/>
        </w:numPr>
        <w:spacing w:before="240" w:after="240" w:line="360" w:lineRule="auto"/>
        <w:ind w:left="0"/>
        <w:rPr>
          <w:rFonts w:ascii="Arial" w:hAnsi="Arial" w:cs="Arial"/>
          <w:spacing w:val="15"/>
          <w:sz w:val="24"/>
          <w:szCs w:val="24"/>
        </w:rPr>
      </w:pPr>
      <w:r w:rsidRPr="00D00BB3">
        <w:rPr>
          <w:rFonts w:ascii="Arial" w:hAnsi="Arial" w:cs="Arial"/>
          <w:sz w:val="24"/>
          <w:szCs w:val="24"/>
        </w:rPr>
        <w:t>Szerokie otwieranie i zamykanie ust;</w:t>
      </w:r>
    </w:p>
    <w:p w:rsidR="00D00BB3" w:rsidRPr="00D00BB3" w:rsidRDefault="003633C3" w:rsidP="00D00BB3">
      <w:pPr>
        <w:pStyle w:val="Akapitzlist"/>
        <w:numPr>
          <w:ilvl w:val="0"/>
          <w:numId w:val="15"/>
        </w:numPr>
        <w:spacing w:before="240" w:after="240" w:line="360" w:lineRule="auto"/>
        <w:ind w:left="0"/>
        <w:rPr>
          <w:rFonts w:ascii="Arial" w:hAnsi="Arial" w:cs="Arial"/>
          <w:spacing w:val="15"/>
          <w:sz w:val="24"/>
          <w:szCs w:val="24"/>
        </w:rPr>
      </w:pPr>
      <w:r w:rsidRPr="00D00BB3">
        <w:rPr>
          <w:rFonts w:ascii="Arial" w:hAnsi="Arial" w:cs="Arial"/>
          <w:sz w:val="24"/>
          <w:szCs w:val="24"/>
        </w:rPr>
        <w:t>Cmokanie;</w:t>
      </w:r>
    </w:p>
    <w:p w:rsidR="00D00BB3" w:rsidRPr="00D00BB3" w:rsidRDefault="003633C3" w:rsidP="00D00BB3">
      <w:pPr>
        <w:pStyle w:val="Akapitzlist"/>
        <w:numPr>
          <w:ilvl w:val="0"/>
          <w:numId w:val="15"/>
        </w:numPr>
        <w:spacing w:before="240" w:after="240" w:line="360" w:lineRule="auto"/>
        <w:ind w:left="0"/>
        <w:rPr>
          <w:rFonts w:ascii="Arial" w:hAnsi="Arial" w:cs="Arial"/>
          <w:spacing w:val="15"/>
          <w:sz w:val="24"/>
          <w:szCs w:val="24"/>
        </w:rPr>
      </w:pPr>
      <w:r w:rsidRPr="00D00BB3">
        <w:rPr>
          <w:rFonts w:ascii="Arial" w:hAnsi="Arial" w:cs="Arial"/>
          <w:sz w:val="24"/>
          <w:szCs w:val="24"/>
        </w:rPr>
        <w:t>Naprzemiennie dzióbek – uśmiech (bez pokazywania górnych zębów);</w:t>
      </w:r>
    </w:p>
    <w:p w:rsidR="00D00BB3" w:rsidRPr="00D00BB3" w:rsidRDefault="003633C3" w:rsidP="00D00BB3">
      <w:pPr>
        <w:pStyle w:val="Akapitzlist"/>
        <w:numPr>
          <w:ilvl w:val="0"/>
          <w:numId w:val="15"/>
        </w:numPr>
        <w:spacing w:before="240" w:after="240" w:line="360" w:lineRule="auto"/>
        <w:ind w:left="0"/>
        <w:rPr>
          <w:rFonts w:ascii="Arial" w:hAnsi="Arial" w:cs="Arial"/>
          <w:spacing w:val="15"/>
          <w:sz w:val="24"/>
          <w:szCs w:val="24"/>
        </w:rPr>
      </w:pPr>
      <w:r w:rsidRPr="00D00BB3">
        <w:rPr>
          <w:rFonts w:ascii="Arial" w:hAnsi="Arial" w:cs="Arial"/>
          <w:sz w:val="24"/>
          <w:szCs w:val="24"/>
        </w:rPr>
        <w:t>Szeroki uśmiech;</w:t>
      </w:r>
    </w:p>
    <w:p w:rsidR="00D00BB3" w:rsidRPr="00D00BB3" w:rsidRDefault="003633C3" w:rsidP="00D00BB3">
      <w:pPr>
        <w:pStyle w:val="Akapitzlist"/>
        <w:numPr>
          <w:ilvl w:val="0"/>
          <w:numId w:val="15"/>
        </w:numPr>
        <w:spacing w:before="240" w:after="240" w:line="360" w:lineRule="auto"/>
        <w:ind w:left="0"/>
        <w:rPr>
          <w:rFonts w:ascii="Arial" w:hAnsi="Arial" w:cs="Arial"/>
          <w:spacing w:val="15"/>
          <w:sz w:val="24"/>
          <w:szCs w:val="24"/>
        </w:rPr>
      </w:pPr>
      <w:r w:rsidRPr="00D00BB3">
        <w:rPr>
          <w:rFonts w:ascii="Arial" w:hAnsi="Arial" w:cs="Arial"/>
          <w:sz w:val="24"/>
          <w:szCs w:val="24"/>
        </w:rPr>
        <w:t>Naprzemiennie mina wesoła – smutna;</w:t>
      </w:r>
    </w:p>
    <w:p w:rsidR="00D00BB3" w:rsidRPr="00D00BB3" w:rsidRDefault="003633C3" w:rsidP="00D00BB3">
      <w:pPr>
        <w:pStyle w:val="Akapitzlist"/>
        <w:numPr>
          <w:ilvl w:val="0"/>
          <w:numId w:val="15"/>
        </w:numPr>
        <w:spacing w:before="240" w:after="240" w:line="360" w:lineRule="auto"/>
        <w:ind w:left="0"/>
        <w:rPr>
          <w:rFonts w:ascii="Arial" w:hAnsi="Arial" w:cs="Arial"/>
          <w:spacing w:val="15"/>
          <w:sz w:val="24"/>
          <w:szCs w:val="24"/>
        </w:rPr>
      </w:pPr>
      <w:r w:rsidRPr="00D00BB3">
        <w:rPr>
          <w:rFonts w:ascii="Arial" w:hAnsi="Arial" w:cs="Arial"/>
          <w:sz w:val="24"/>
          <w:szCs w:val="24"/>
        </w:rPr>
        <w:lastRenderedPageBreak/>
        <w:t>Ściąganie ust, jak przy wymawianiu samogłoski [u] a następnie spłaszczenie ust, jak przy wymawianiu samogłoski [i];</w:t>
      </w:r>
    </w:p>
    <w:p w:rsidR="00D00BB3" w:rsidRPr="00D00BB3" w:rsidRDefault="003633C3" w:rsidP="00D00BB3">
      <w:pPr>
        <w:pStyle w:val="Akapitzlist"/>
        <w:numPr>
          <w:ilvl w:val="0"/>
          <w:numId w:val="15"/>
        </w:numPr>
        <w:spacing w:before="240" w:after="240" w:line="360" w:lineRule="auto"/>
        <w:ind w:left="0"/>
        <w:rPr>
          <w:rFonts w:ascii="Arial" w:hAnsi="Arial" w:cs="Arial"/>
          <w:spacing w:val="15"/>
          <w:sz w:val="24"/>
          <w:szCs w:val="24"/>
        </w:rPr>
      </w:pPr>
      <w:r w:rsidRPr="00D00BB3">
        <w:rPr>
          <w:rFonts w:ascii="Arial" w:hAnsi="Arial" w:cs="Arial"/>
          <w:sz w:val="24"/>
          <w:szCs w:val="24"/>
        </w:rPr>
        <w:t>Przesuwanie dzióbka w prawą i lewą stronę;</w:t>
      </w:r>
    </w:p>
    <w:p w:rsidR="00D00BB3" w:rsidRPr="00D00BB3" w:rsidRDefault="003633C3" w:rsidP="00D00BB3">
      <w:pPr>
        <w:pStyle w:val="Akapitzlist"/>
        <w:numPr>
          <w:ilvl w:val="0"/>
          <w:numId w:val="15"/>
        </w:numPr>
        <w:spacing w:before="240" w:after="240" w:line="360" w:lineRule="auto"/>
        <w:ind w:left="0"/>
        <w:rPr>
          <w:rStyle w:val="Pogrubienie"/>
          <w:rFonts w:ascii="Arial" w:hAnsi="Arial" w:cs="Arial"/>
          <w:b w:val="0"/>
          <w:bCs w:val="0"/>
          <w:spacing w:val="15"/>
          <w:sz w:val="24"/>
          <w:szCs w:val="24"/>
        </w:rPr>
      </w:pPr>
      <w:r w:rsidRPr="00D00BB3">
        <w:rPr>
          <w:rFonts w:ascii="Arial" w:hAnsi="Arial" w:cs="Arial"/>
          <w:sz w:val="24"/>
          <w:szCs w:val="24"/>
        </w:rPr>
        <w:t>Parskanie.</w:t>
      </w:r>
      <w:r w:rsidR="00FD7401">
        <w:rPr>
          <w:rFonts w:ascii="Arial" w:hAnsi="Arial" w:cs="Arial"/>
          <w:sz w:val="24"/>
          <w:szCs w:val="24"/>
        </w:rPr>
        <w:br/>
      </w:r>
      <w:bookmarkStart w:id="0" w:name="_GoBack"/>
      <w:bookmarkEnd w:id="0"/>
      <w:r w:rsidRPr="00D00BB3">
        <w:rPr>
          <w:rFonts w:ascii="Arial" w:hAnsi="Arial" w:cs="Arial"/>
          <w:sz w:val="24"/>
          <w:szCs w:val="24"/>
        </w:rPr>
        <w:br/>
      </w:r>
      <w:r w:rsidRPr="00D00BB3">
        <w:rPr>
          <w:rStyle w:val="Pogrubienie"/>
          <w:rFonts w:ascii="Arial" w:hAnsi="Arial" w:cs="Arial"/>
          <w:spacing w:val="15"/>
          <w:sz w:val="24"/>
          <w:szCs w:val="24"/>
        </w:rPr>
        <w:t>Ćwiczenia fonacyjne:</w:t>
      </w:r>
    </w:p>
    <w:p w:rsidR="00D00BB3" w:rsidRPr="00D00BB3" w:rsidRDefault="003633C3" w:rsidP="00D00BB3">
      <w:pPr>
        <w:pStyle w:val="Akapitzlist"/>
        <w:spacing w:before="240" w:after="240" w:line="360" w:lineRule="auto"/>
        <w:ind w:left="0"/>
        <w:rPr>
          <w:rFonts w:ascii="Arial" w:hAnsi="Arial" w:cs="Arial"/>
          <w:spacing w:val="15"/>
          <w:sz w:val="24"/>
          <w:szCs w:val="24"/>
        </w:rPr>
      </w:pPr>
      <w:r w:rsidRPr="00D00BB3">
        <w:rPr>
          <w:rFonts w:ascii="Arial" w:hAnsi="Arial" w:cs="Arial"/>
          <w:b/>
          <w:bCs/>
          <w:spacing w:val="15"/>
          <w:sz w:val="24"/>
          <w:szCs w:val="24"/>
        </w:rPr>
        <w:t>Celem tych ćwiczeń jest kształtowanie u dziecka prawidłowej emisji głosu.</w:t>
      </w:r>
      <w:r w:rsidRPr="00D00BB3">
        <w:rPr>
          <w:rFonts w:ascii="Arial" w:hAnsi="Arial" w:cs="Arial"/>
          <w:spacing w:val="15"/>
          <w:sz w:val="24"/>
          <w:szCs w:val="24"/>
        </w:rPr>
        <w:t xml:space="preserve"> Dążymy więc do tego, aby przy jak najmniejszym obciążeniu wiązadeł głosowych uzyskać jak najpełniejsze brzmienie i jak najlepszą nośność głosu.</w:t>
      </w:r>
    </w:p>
    <w:p w:rsidR="00D00BB3" w:rsidRPr="00D00BB3" w:rsidRDefault="003633C3" w:rsidP="00D00BB3">
      <w:pPr>
        <w:pStyle w:val="Akapitzlist"/>
        <w:numPr>
          <w:ilvl w:val="0"/>
          <w:numId w:val="15"/>
        </w:numPr>
        <w:spacing w:before="240" w:after="240" w:line="360" w:lineRule="auto"/>
        <w:ind w:left="0"/>
        <w:rPr>
          <w:rFonts w:ascii="Arial" w:hAnsi="Arial" w:cs="Arial"/>
          <w:spacing w:val="15"/>
          <w:sz w:val="24"/>
          <w:szCs w:val="24"/>
        </w:rPr>
      </w:pPr>
      <w:r w:rsidRPr="00D00BB3">
        <w:rPr>
          <w:rFonts w:ascii="Arial" w:hAnsi="Arial" w:cs="Arial"/>
          <w:sz w:val="24"/>
          <w:szCs w:val="24"/>
        </w:rPr>
        <w:t>wymawiamy samogłoski [</w:t>
      </w:r>
      <w:proofErr w:type="spellStart"/>
      <w:r w:rsidRPr="00D00BB3">
        <w:rPr>
          <w:rFonts w:ascii="Arial" w:hAnsi="Arial" w:cs="Arial"/>
          <w:sz w:val="24"/>
          <w:szCs w:val="24"/>
        </w:rPr>
        <w:t>a,o,e,u,i,y</w:t>
      </w:r>
      <w:proofErr w:type="spellEnd"/>
      <w:r w:rsidRPr="00D00BB3">
        <w:rPr>
          <w:rFonts w:ascii="Arial" w:hAnsi="Arial" w:cs="Arial"/>
          <w:sz w:val="24"/>
          <w:szCs w:val="24"/>
        </w:rPr>
        <w:t>] kolejno: bezgłośnie, szeptem, półgłosem i głośno</w:t>
      </w:r>
    </w:p>
    <w:p w:rsidR="00D00BB3" w:rsidRPr="00FD7401" w:rsidRDefault="003633C3" w:rsidP="00D00BB3">
      <w:pPr>
        <w:pStyle w:val="Akapitzlist"/>
        <w:numPr>
          <w:ilvl w:val="0"/>
          <w:numId w:val="15"/>
        </w:numPr>
        <w:spacing w:before="240" w:after="240" w:line="360" w:lineRule="auto"/>
        <w:ind w:left="0"/>
        <w:rPr>
          <w:rFonts w:ascii="Arial" w:hAnsi="Arial" w:cs="Arial"/>
          <w:spacing w:val="15"/>
          <w:sz w:val="24"/>
          <w:szCs w:val="24"/>
        </w:rPr>
      </w:pPr>
      <w:r w:rsidRPr="00D00BB3">
        <w:rPr>
          <w:rFonts w:ascii="Arial" w:hAnsi="Arial" w:cs="Arial"/>
          <w:sz w:val="24"/>
          <w:szCs w:val="24"/>
        </w:rPr>
        <w:t>,, Ślimak” – przesuwając palcem po narysowanym ślimaku dziecko wymawia wybrane samogłoski.</w:t>
      </w:r>
      <w:r w:rsidRPr="00D00BB3">
        <w:rPr>
          <w:rFonts w:ascii="Arial" w:hAnsi="Arial" w:cs="Arial"/>
          <w:sz w:val="24"/>
          <w:szCs w:val="24"/>
        </w:rPr>
        <w:br/>
      </w:r>
      <w:r w:rsidRPr="00D00BB3">
        <w:rPr>
          <w:rFonts w:ascii="Arial" w:hAnsi="Arial" w:cs="Arial"/>
          <w:b/>
          <w:bCs/>
          <w:sz w:val="24"/>
          <w:szCs w:val="24"/>
        </w:rPr>
        <w:t>Onomatopeje:</w:t>
      </w:r>
      <w:r w:rsidRPr="00D00BB3">
        <w:rPr>
          <w:rFonts w:ascii="Arial" w:hAnsi="Arial" w:cs="Arial"/>
          <w:spacing w:val="15"/>
          <w:sz w:val="24"/>
          <w:szCs w:val="24"/>
        </w:rPr>
        <w:br/>
      </w:r>
      <w:r w:rsidRPr="00D00BB3">
        <w:rPr>
          <w:rStyle w:val="Pogrubienie"/>
          <w:rFonts w:ascii="Arial" w:hAnsi="Arial" w:cs="Arial"/>
          <w:b w:val="0"/>
          <w:bCs w:val="0"/>
          <w:spacing w:val="15"/>
          <w:sz w:val="24"/>
          <w:szCs w:val="24"/>
        </w:rPr>
        <w:t>Jedzie pociąg</w:t>
      </w:r>
      <w:r w:rsidRPr="00D00BB3">
        <w:rPr>
          <w:rFonts w:ascii="Arial" w:hAnsi="Arial" w:cs="Arial"/>
          <w:spacing w:val="15"/>
          <w:sz w:val="24"/>
          <w:szCs w:val="24"/>
        </w:rPr>
        <w:t xml:space="preserve"> – </w:t>
      </w:r>
      <w:proofErr w:type="spellStart"/>
      <w:r w:rsidRPr="00D00BB3">
        <w:rPr>
          <w:rFonts w:ascii="Arial" w:hAnsi="Arial" w:cs="Arial"/>
          <w:spacing w:val="15"/>
          <w:sz w:val="24"/>
          <w:szCs w:val="24"/>
        </w:rPr>
        <w:t>fu</w:t>
      </w:r>
      <w:proofErr w:type="spellEnd"/>
      <w:r w:rsidRPr="00D00BB3">
        <w:rPr>
          <w:rFonts w:ascii="Arial" w:hAnsi="Arial" w:cs="Arial"/>
          <w:spacing w:val="15"/>
          <w:sz w:val="24"/>
          <w:szCs w:val="24"/>
        </w:rPr>
        <w:t xml:space="preserve">, </w:t>
      </w:r>
      <w:proofErr w:type="spellStart"/>
      <w:r w:rsidRPr="00D00BB3">
        <w:rPr>
          <w:rFonts w:ascii="Arial" w:hAnsi="Arial" w:cs="Arial"/>
          <w:spacing w:val="15"/>
          <w:sz w:val="24"/>
          <w:szCs w:val="24"/>
        </w:rPr>
        <w:t>fu</w:t>
      </w:r>
      <w:proofErr w:type="spellEnd"/>
      <w:r w:rsidRPr="00D00BB3">
        <w:rPr>
          <w:rFonts w:ascii="Arial" w:hAnsi="Arial" w:cs="Arial"/>
          <w:spacing w:val="15"/>
          <w:sz w:val="24"/>
          <w:szCs w:val="24"/>
        </w:rPr>
        <w:t xml:space="preserve">, </w:t>
      </w:r>
      <w:proofErr w:type="spellStart"/>
      <w:r w:rsidRPr="00D00BB3">
        <w:rPr>
          <w:rFonts w:ascii="Arial" w:hAnsi="Arial" w:cs="Arial"/>
          <w:spacing w:val="15"/>
          <w:sz w:val="24"/>
          <w:szCs w:val="24"/>
        </w:rPr>
        <w:t>fu</w:t>
      </w:r>
      <w:proofErr w:type="spellEnd"/>
      <w:r w:rsidRPr="00D00BB3">
        <w:rPr>
          <w:rFonts w:ascii="Arial" w:hAnsi="Arial" w:cs="Arial"/>
          <w:spacing w:val="15"/>
          <w:sz w:val="24"/>
          <w:szCs w:val="24"/>
        </w:rPr>
        <w:br/>
        <w:t xml:space="preserve">Trąbka trąbi – </w:t>
      </w:r>
      <w:proofErr w:type="spellStart"/>
      <w:r w:rsidRPr="00D00BB3">
        <w:rPr>
          <w:rFonts w:ascii="Arial" w:hAnsi="Arial" w:cs="Arial"/>
          <w:spacing w:val="15"/>
          <w:sz w:val="24"/>
          <w:szCs w:val="24"/>
        </w:rPr>
        <w:t>tru</w:t>
      </w:r>
      <w:proofErr w:type="spellEnd"/>
      <w:r w:rsidRPr="00D00BB3">
        <w:rPr>
          <w:rFonts w:ascii="Arial" w:hAnsi="Arial" w:cs="Arial"/>
          <w:spacing w:val="15"/>
          <w:sz w:val="24"/>
          <w:szCs w:val="24"/>
        </w:rPr>
        <w:t>, tu, tu</w:t>
      </w:r>
      <w:r w:rsidRPr="00D00BB3">
        <w:rPr>
          <w:rFonts w:ascii="Arial" w:hAnsi="Arial" w:cs="Arial"/>
          <w:spacing w:val="15"/>
          <w:sz w:val="24"/>
          <w:szCs w:val="24"/>
        </w:rPr>
        <w:br/>
        <w:t>A bębenek – bum, bum, bum</w:t>
      </w:r>
      <w:r w:rsidRPr="00D00BB3">
        <w:rPr>
          <w:rFonts w:ascii="Arial" w:hAnsi="Arial" w:cs="Arial"/>
          <w:spacing w:val="15"/>
          <w:sz w:val="24"/>
          <w:szCs w:val="24"/>
        </w:rPr>
        <w:br/>
        <w:t>Na to żabki – kum, kum, kum…</w:t>
      </w:r>
      <w:r w:rsidRPr="00D00BB3">
        <w:rPr>
          <w:rFonts w:ascii="Arial" w:hAnsi="Arial" w:cs="Arial"/>
          <w:spacing w:val="15"/>
          <w:sz w:val="24"/>
          <w:szCs w:val="24"/>
        </w:rPr>
        <w:br/>
        <w:t>Woda z kranu – kap, kap, kap</w:t>
      </w:r>
      <w:r w:rsidRPr="00D00BB3">
        <w:rPr>
          <w:rFonts w:ascii="Arial" w:hAnsi="Arial" w:cs="Arial"/>
          <w:spacing w:val="15"/>
          <w:sz w:val="24"/>
          <w:szCs w:val="24"/>
        </w:rPr>
        <w:br/>
        <w:t>Konik człapie – człap, człap, człap</w:t>
      </w:r>
      <w:r w:rsidRPr="00D00BB3">
        <w:rPr>
          <w:rFonts w:ascii="Arial" w:hAnsi="Arial" w:cs="Arial"/>
          <w:spacing w:val="15"/>
          <w:sz w:val="24"/>
          <w:szCs w:val="24"/>
        </w:rPr>
        <w:br/>
        <w:t>Mucha brzęczy – bzy, bzy, bzy</w:t>
      </w:r>
      <w:r w:rsidRPr="00D00BB3">
        <w:rPr>
          <w:rFonts w:ascii="Arial" w:hAnsi="Arial" w:cs="Arial"/>
          <w:spacing w:val="15"/>
          <w:sz w:val="24"/>
          <w:szCs w:val="24"/>
        </w:rPr>
        <w:br/>
        <w:t xml:space="preserve">A wąż syczy – </w:t>
      </w:r>
      <w:proofErr w:type="spellStart"/>
      <w:r w:rsidRPr="00D00BB3">
        <w:rPr>
          <w:rFonts w:ascii="Arial" w:hAnsi="Arial" w:cs="Arial"/>
          <w:spacing w:val="15"/>
          <w:sz w:val="24"/>
          <w:szCs w:val="24"/>
        </w:rPr>
        <w:t>sss</w:t>
      </w:r>
      <w:proofErr w:type="spellEnd"/>
      <w:r w:rsidRPr="00D00BB3">
        <w:rPr>
          <w:rFonts w:ascii="Arial" w:hAnsi="Arial" w:cs="Arial"/>
          <w:spacing w:val="15"/>
          <w:sz w:val="24"/>
          <w:szCs w:val="24"/>
        </w:rPr>
        <w:t xml:space="preserve">, </w:t>
      </w:r>
      <w:proofErr w:type="spellStart"/>
      <w:r w:rsidRPr="00D00BB3">
        <w:rPr>
          <w:rFonts w:ascii="Arial" w:hAnsi="Arial" w:cs="Arial"/>
          <w:spacing w:val="15"/>
          <w:sz w:val="24"/>
          <w:szCs w:val="24"/>
        </w:rPr>
        <w:t>sss</w:t>
      </w:r>
      <w:proofErr w:type="spellEnd"/>
      <w:r w:rsidRPr="00D00BB3">
        <w:rPr>
          <w:rFonts w:ascii="Arial" w:hAnsi="Arial" w:cs="Arial"/>
          <w:spacing w:val="15"/>
          <w:sz w:val="24"/>
          <w:szCs w:val="24"/>
        </w:rPr>
        <w:t xml:space="preserve">, </w:t>
      </w:r>
      <w:proofErr w:type="spellStart"/>
      <w:r w:rsidRPr="00D00BB3">
        <w:rPr>
          <w:rFonts w:ascii="Arial" w:hAnsi="Arial" w:cs="Arial"/>
          <w:spacing w:val="15"/>
          <w:sz w:val="24"/>
          <w:szCs w:val="24"/>
        </w:rPr>
        <w:t>sss</w:t>
      </w:r>
      <w:proofErr w:type="spellEnd"/>
      <w:r w:rsidRPr="00D00BB3">
        <w:rPr>
          <w:rFonts w:ascii="Arial" w:hAnsi="Arial" w:cs="Arial"/>
          <w:spacing w:val="15"/>
          <w:sz w:val="24"/>
          <w:szCs w:val="24"/>
        </w:rPr>
        <w:t>…</w:t>
      </w:r>
      <w:r w:rsidR="00FD7401">
        <w:rPr>
          <w:rFonts w:ascii="Arial" w:hAnsi="Arial" w:cs="Arial"/>
          <w:spacing w:val="15"/>
          <w:sz w:val="24"/>
          <w:szCs w:val="24"/>
        </w:rPr>
        <w:br/>
      </w:r>
    </w:p>
    <w:p w:rsidR="003633C3" w:rsidRPr="00D00BB3" w:rsidRDefault="003633C3" w:rsidP="00D00BB3">
      <w:pPr>
        <w:pStyle w:val="Akapitzlist"/>
        <w:spacing w:before="240" w:after="240" w:line="360" w:lineRule="auto"/>
        <w:ind w:left="0"/>
        <w:rPr>
          <w:rFonts w:ascii="Arial" w:hAnsi="Arial" w:cs="Arial"/>
          <w:spacing w:val="15"/>
          <w:sz w:val="24"/>
          <w:szCs w:val="24"/>
        </w:rPr>
      </w:pPr>
      <w:r w:rsidRPr="00D00BB3">
        <w:rPr>
          <w:rStyle w:val="Pogrubienie"/>
          <w:rFonts w:ascii="Arial" w:hAnsi="Arial" w:cs="Arial"/>
          <w:spacing w:val="15"/>
          <w:sz w:val="24"/>
          <w:szCs w:val="24"/>
        </w:rPr>
        <w:t xml:space="preserve">Ćwiczenia słuchowe </w:t>
      </w:r>
      <w:r w:rsidRPr="00D00BB3">
        <w:rPr>
          <w:rStyle w:val="Pogrubienie"/>
          <w:rFonts w:ascii="Arial" w:hAnsi="Arial" w:cs="Arial"/>
          <w:b w:val="0"/>
          <w:spacing w:val="15"/>
          <w:sz w:val="24"/>
          <w:szCs w:val="24"/>
        </w:rPr>
        <w:t>s</w:t>
      </w:r>
      <w:r w:rsidRPr="00D00BB3">
        <w:rPr>
          <w:rFonts w:ascii="Arial" w:hAnsi="Arial" w:cs="Arial"/>
          <w:sz w:val="24"/>
          <w:szCs w:val="24"/>
          <w:shd w:val="clear" w:color="auto" w:fill="FFFFFF"/>
        </w:rPr>
        <w:t xml:space="preserve">tanowią bardzo ważną grupę ćwiczeń logopedycznych. Często opóźnienia czy zaburzenia rozwoju mowy pojawiają się na skutek opóźnień rozwoju słuchu fonematycznego. Stymulując funkcje słuchowe przyczyniamy się do rozwoju mowy dziecka. Zestawy ćwiczeń dla dzieci w wieku od 4 do 6 roku życia znajdziecie w zakładce” Artykuły” w tekście pt. </w:t>
      </w:r>
      <w:r w:rsidRPr="00D00BB3">
        <w:rPr>
          <w:rFonts w:ascii="Arial" w:hAnsi="Arial" w:cs="Arial"/>
          <w:bCs/>
          <w:color w:val="000000"/>
          <w:sz w:val="24"/>
          <w:szCs w:val="24"/>
        </w:rPr>
        <w:t>„Stymulowanie Rozwoju Percepcji Słuchowej dzieci w wieku przedszkolnym”.</w:t>
      </w:r>
      <w:r w:rsidRPr="00D00BB3">
        <w:rPr>
          <w:rFonts w:ascii="Arial" w:hAnsi="Arial" w:cs="Arial"/>
          <w:bCs/>
          <w:color w:val="000000"/>
          <w:sz w:val="24"/>
          <w:szCs w:val="24"/>
        </w:rPr>
        <w:br/>
      </w:r>
      <w:r w:rsidRPr="00D00BB3">
        <w:rPr>
          <w:rFonts w:ascii="Arial" w:hAnsi="Arial" w:cs="Arial"/>
          <w:bCs/>
          <w:sz w:val="24"/>
          <w:szCs w:val="24"/>
        </w:rPr>
        <w:t>Na zakończenie</w:t>
      </w:r>
      <w:r w:rsidRPr="00D00BB3">
        <w:rPr>
          <w:rFonts w:ascii="Arial" w:hAnsi="Arial" w:cs="Arial"/>
          <w:b/>
          <w:bCs/>
          <w:sz w:val="24"/>
          <w:szCs w:val="24"/>
        </w:rPr>
        <w:t xml:space="preserve"> </w:t>
      </w:r>
      <w:r w:rsidRPr="00D00BB3">
        <w:rPr>
          <w:rFonts w:ascii="Arial" w:hAnsi="Arial" w:cs="Arial"/>
          <w:sz w:val="24"/>
          <w:szCs w:val="24"/>
        </w:rPr>
        <w:t xml:space="preserve">proponuję zabawę, która będzie zachęcała do ćwiczeń. Na arkuszu narysujecie dowolną liczbę pól, ustalacie kierunek ruchu, miejsce startu i mety. </w:t>
      </w:r>
      <w:r w:rsidRPr="00D00BB3">
        <w:rPr>
          <w:rFonts w:ascii="Arial" w:hAnsi="Arial" w:cs="Arial"/>
          <w:sz w:val="24"/>
          <w:szCs w:val="24"/>
        </w:rPr>
        <w:br/>
        <w:t xml:space="preserve">Każdemu z podanych wyżej ćwiczeń należy przypisać wybrany kolor np.  </w:t>
      </w:r>
      <w:r w:rsidRPr="00D00BB3">
        <w:rPr>
          <w:rStyle w:val="Pogrubienie"/>
          <w:rFonts w:ascii="Arial" w:hAnsi="Arial" w:cs="Arial"/>
          <w:b w:val="0"/>
          <w:bCs w:val="0"/>
          <w:spacing w:val="15"/>
          <w:sz w:val="24"/>
          <w:szCs w:val="24"/>
        </w:rPr>
        <w:t>ćwiczenia oddechowe -niebieski, ćwiczenia artykulacyjne -język -czerwony, wargi- żółty, ćwiczenia fonacyjne -zielony, itd.</w:t>
      </w:r>
      <w:r w:rsidRPr="00D00BB3">
        <w:rPr>
          <w:rFonts w:ascii="Arial" w:hAnsi="Arial" w:cs="Arial"/>
          <w:b/>
          <w:bCs/>
          <w:sz w:val="24"/>
          <w:szCs w:val="24"/>
        </w:rPr>
        <w:t xml:space="preserve"> </w:t>
      </w:r>
      <w:r w:rsidRPr="00D00BB3">
        <w:rPr>
          <w:rFonts w:ascii="Arial" w:hAnsi="Arial" w:cs="Arial"/>
          <w:sz w:val="24"/>
          <w:szCs w:val="24"/>
        </w:rPr>
        <w:t>Wybrane pola należy pokolorować. Kolor pola, na którym stanął pionek wskazuje zestaw ćwiczeń. Z danego zestawu wybieramy jedno zadanie do wykonania. W przypadku pola białego polecenia mogą być dowolne- np. wykonaj dwa przysiady, zaśpiewaj piosenkę, rozwiąż zagadkę etc. Pierwszy rzuca kostką najmłodszy gracz- przesuwa swój pionek o tyle pól, ile wyrzucił oczek.</w:t>
      </w:r>
    </w:p>
    <w:p w:rsidR="003633C3" w:rsidRPr="00D00BB3" w:rsidRDefault="003633C3" w:rsidP="003633C3">
      <w:pPr>
        <w:spacing w:before="240" w:after="240" w:line="360" w:lineRule="auto"/>
        <w:rPr>
          <w:rFonts w:ascii="Arial" w:hAnsi="Arial" w:cs="Arial"/>
          <w:sz w:val="24"/>
          <w:szCs w:val="24"/>
        </w:rPr>
      </w:pPr>
      <w:r w:rsidRPr="00D00BB3">
        <w:rPr>
          <w:rFonts w:ascii="Arial" w:hAnsi="Arial" w:cs="Arial"/>
          <w:bCs/>
          <w:sz w:val="24"/>
          <w:szCs w:val="24"/>
          <w:shd w:val="clear" w:color="auto" w:fill="FFFFFF"/>
        </w:rPr>
        <w:t>Życzę miłej zabawy, zapraszam do kontaktu:</w:t>
      </w:r>
      <w:r w:rsidRPr="00D00BB3">
        <w:rPr>
          <w:rFonts w:ascii="Arial" w:hAnsi="Arial" w:cs="Arial"/>
          <w:b/>
          <w:bCs/>
          <w:sz w:val="24"/>
          <w:szCs w:val="24"/>
          <w:shd w:val="clear" w:color="auto" w:fill="FFFFFF"/>
        </w:rPr>
        <w:t xml:space="preserve">  </w:t>
      </w:r>
      <w:r w:rsidRPr="00D00BB3">
        <w:rPr>
          <w:rFonts w:ascii="Arial" w:hAnsi="Arial" w:cs="Arial"/>
          <w:sz w:val="24"/>
          <w:szCs w:val="24"/>
          <w:shd w:val="clear" w:color="auto" w:fill="FFFFFF"/>
        </w:rPr>
        <w:t>Magdalena Rębacz</w:t>
      </w:r>
    </w:p>
    <w:p w:rsidR="008D0FB2" w:rsidRPr="003633C3" w:rsidRDefault="008D0FB2" w:rsidP="003633C3">
      <w:pPr>
        <w:spacing w:before="240" w:after="240" w:line="360" w:lineRule="auto"/>
        <w:rPr>
          <w:rFonts w:ascii="Arial" w:hAnsi="Arial" w:cs="Arial"/>
          <w:sz w:val="24"/>
          <w:szCs w:val="24"/>
        </w:rPr>
      </w:pPr>
    </w:p>
    <w:sectPr w:rsidR="008D0FB2" w:rsidRPr="003633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6256B"/>
    <w:multiLevelType w:val="multilevel"/>
    <w:tmpl w:val="C580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51238D"/>
    <w:multiLevelType w:val="hybridMultilevel"/>
    <w:tmpl w:val="4418AD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D4F25BA"/>
    <w:multiLevelType w:val="hybridMultilevel"/>
    <w:tmpl w:val="883E25C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23FB06CA"/>
    <w:multiLevelType w:val="hybridMultilevel"/>
    <w:tmpl w:val="3566EB0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27C9160F"/>
    <w:multiLevelType w:val="hybridMultilevel"/>
    <w:tmpl w:val="F8E4DB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FC13CC0"/>
    <w:multiLevelType w:val="hybridMultilevel"/>
    <w:tmpl w:val="8F9005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6881B0B"/>
    <w:multiLevelType w:val="hybridMultilevel"/>
    <w:tmpl w:val="62EECB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7A66ECE"/>
    <w:multiLevelType w:val="hybridMultilevel"/>
    <w:tmpl w:val="2C4E05B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4A7D5C95"/>
    <w:multiLevelType w:val="hybridMultilevel"/>
    <w:tmpl w:val="0FF2F2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D5A3E47"/>
    <w:multiLevelType w:val="hybridMultilevel"/>
    <w:tmpl w:val="F7FC2B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D951557"/>
    <w:multiLevelType w:val="hybridMultilevel"/>
    <w:tmpl w:val="C94E670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5B64678B"/>
    <w:multiLevelType w:val="hybridMultilevel"/>
    <w:tmpl w:val="BA0E1F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5B65000A"/>
    <w:multiLevelType w:val="hybridMultilevel"/>
    <w:tmpl w:val="F092B6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1CD492C"/>
    <w:multiLevelType w:val="hybridMultilevel"/>
    <w:tmpl w:val="DA6E4B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24249FE"/>
    <w:multiLevelType w:val="multilevel"/>
    <w:tmpl w:val="C580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2"/>
  </w:num>
  <w:num w:numId="3">
    <w:abstractNumId w:val="11"/>
  </w:num>
  <w:num w:numId="4">
    <w:abstractNumId w:val="10"/>
  </w:num>
  <w:num w:numId="5">
    <w:abstractNumId w:val="7"/>
  </w:num>
  <w:num w:numId="6">
    <w:abstractNumId w:val="9"/>
  </w:num>
  <w:num w:numId="7">
    <w:abstractNumId w:val="3"/>
  </w:num>
  <w:num w:numId="8">
    <w:abstractNumId w:val="0"/>
  </w:num>
  <w:num w:numId="9">
    <w:abstractNumId w:val="13"/>
  </w:num>
  <w:num w:numId="10">
    <w:abstractNumId w:val="8"/>
  </w:num>
  <w:num w:numId="11">
    <w:abstractNumId w:val="4"/>
  </w:num>
  <w:num w:numId="12">
    <w:abstractNumId w:val="6"/>
  </w:num>
  <w:num w:numId="13">
    <w:abstractNumId w:val="1"/>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788"/>
    <w:rsid w:val="000C610E"/>
    <w:rsid w:val="00185788"/>
    <w:rsid w:val="003633C3"/>
    <w:rsid w:val="0057341F"/>
    <w:rsid w:val="005937E8"/>
    <w:rsid w:val="006046CE"/>
    <w:rsid w:val="00877D40"/>
    <w:rsid w:val="008D0FB2"/>
    <w:rsid w:val="00AA72FC"/>
    <w:rsid w:val="00B4625C"/>
    <w:rsid w:val="00B722B6"/>
    <w:rsid w:val="00CA7126"/>
    <w:rsid w:val="00D00BB3"/>
    <w:rsid w:val="00DA200E"/>
    <w:rsid w:val="00EE7824"/>
    <w:rsid w:val="00F37631"/>
    <w:rsid w:val="00FD74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15B21"/>
  <w15:chartTrackingRefBased/>
  <w15:docId w15:val="{672757D4-7F00-419F-9924-23F1AF2EB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8578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85788"/>
    <w:pPr>
      <w:ind w:left="720"/>
      <w:contextualSpacing/>
    </w:pPr>
  </w:style>
  <w:style w:type="paragraph" w:styleId="NormalnyWeb">
    <w:name w:val="Normal (Web)"/>
    <w:basedOn w:val="Normalny"/>
    <w:uiPriority w:val="99"/>
    <w:unhideWhenUsed/>
    <w:rsid w:val="0018578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185788"/>
    <w:rPr>
      <w:b/>
      <w:bCs/>
    </w:rPr>
  </w:style>
  <w:style w:type="character" w:styleId="Hipercze">
    <w:name w:val="Hyperlink"/>
    <w:uiPriority w:val="99"/>
    <w:unhideWhenUsed/>
    <w:rsid w:val="001857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4</Pages>
  <Words>768</Words>
  <Characters>4612</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Rębacz</dc:creator>
  <cp:keywords/>
  <dc:description/>
  <cp:lastModifiedBy>Magdalena Rębacz</cp:lastModifiedBy>
  <cp:revision>8</cp:revision>
  <dcterms:created xsi:type="dcterms:W3CDTF">2020-04-01T11:11:00Z</dcterms:created>
  <dcterms:modified xsi:type="dcterms:W3CDTF">2021-03-08T08:35:00Z</dcterms:modified>
</cp:coreProperties>
</file>